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BA" w:rsidRDefault="003E33BA" w:rsidP="000559B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E33BA" w:rsidRDefault="003E33BA" w:rsidP="000559B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E33BA" w:rsidRPr="008220FE" w:rsidRDefault="003E33BA" w:rsidP="000559B4">
      <w:pPr>
        <w:jc w:val="center"/>
        <w:rPr>
          <w:b/>
          <w:sz w:val="24"/>
          <w:szCs w:val="24"/>
        </w:rPr>
      </w:pPr>
    </w:p>
    <w:p w:rsidR="000559B4" w:rsidRPr="008220FE" w:rsidRDefault="000559B4" w:rsidP="003E33BA">
      <w:pPr>
        <w:spacing w:line="360" w:lineRule="auto"/>
        <w:jc w:val="center"/>
        <w:rPr>
          <w:b/>
          <w:sz w:val="24"/>
          <w:szCs w:val="24"/>
        </w:rPr>
      </w:pPr>
      <w:r w:rsidRPr="008220FE">
        <w:rPr>
          <w:b/>
          <w:sz w:val="24"/>
          <w:szCs w:val="24"/>
        </w:rPr>
        <w:t>Anexă la fișa postului</w:t>
      </w:r>
    </w:p>
    <w:p w:rsidR="000559B4" w:rsidRPr="008220FE" w:rsidRDefault="000559B4" w:rsidP="003E33BA">
      <w:pPr>
        <w:spacing w:line="360" w:lineRule="auto"/>
        <w:jc w:val="center"/>
        <w:rPr>
          <w:b/>
          <w:sz w:val="24"/>
          <w:szCs w:val="24"/>
        </w:rPr>
      </w:pPr>
      <w:r w:rsidRPr="008220FE">
        <w:rPr>
          <w:b/>
          <w:sz w:val="24"/>
          <w:szCs w:val="24"/>
        </w:rPr>
        <w:t>pentru gestionar</w:t>
      </w:r>
    </w:p>
    <w:p w:rsidR="002231EB" w:rsidRPr="008220FE" w:rsidRDefault="002231EB" w:rsidP="003E33BA">
      <w:pPr>
        <w:spacing w:line="360" w:lineRule="auto"/>
        <w:jc w:val="center"/>
        <w:rPr>
          <w:b/>
          <w:sz w:val="24"/>
          <w:szCs w:val="24"/>
        </w:rPr>
      </w:pPr>
    </w:p>
    <w:p w:rsidR="002231EB" w:rsidRPr="008220FE" w:rsidRDefault="002231EB" w:rsidP="003E33BA">
      <w:pPr>
        <w:spacing w:line="360" w:lineRule="auto"/>
        <w:jc w:val="center"/>
        <w:rPr>
          <w:b/>
          <w:sz w:val="24"/>
          <w:szCs w:val="24"/>
        </w:rPr>
      </w:pPr>
    </w:p>
    <w:p w:rsidR="000559B4" w:rsidRPr="008220FE" w:rsidRDefault="000559B4" w:rsidP="003E33BA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4"/>
          <w:szCs w:val="24"/>
          <w:lang w:eastAsia="en-US"/>
        </w:rPr>
      </w:pPr>
      <w:r w:rsidRPr="008220FE">
        <w:rPr>
          <w:color w:val="000000"/>
          <w:sz w:val="24"/>
          <w:szCs w:val="24"/>
          <w:lang w:eastAsia="en-US"/>
        </w:rPr>
        <w:t xml:space="preserve">Efectuează operațiuni de </w:t>
      </w:r>
      <w:proofErr w:type="spellStart"/>
      <w:r w:rsidRPr="008220FE">
        <w:rPr>
          <w:color w:val="000000"/>
          <w:sz w:val="24"/>
          <w:szCs w:val="24"/>
          <w:lang w:eastAsia="en-US"/>
        </w:rPr>
        <w:t>receptie</w:t>
      </w:r>
      <w:proofErr w:type="spellEnd"/>
      <w:r w:rsidRPr="008220FE">
        <w:rPr>
          <w:color w:val="000000"/>
          <w:sz w:val="24"/>
          <w:szCs w:val="24"/>
          <w:lang w:eastAsia="en-US"/>
        </w:rPr>
        <w:t xml:space="preserve"> fizică a bunurilor primite în gestiune (mijloace fixe, obiecte de inventar, materiale consumabile, alimente, etc.), operațiuni de predare/transfer către alte gestiuni precum și darea în consum a materialelor/alimentelor, după caz;</w:t>
      </w:r>
    </w:p>
    <w:p w:rsidR="000559B4" w:rsidRPr="008220FE" w:rsidRDefault="000559B4" w:rsidP="003E33BA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4"/>
          <w:szCs w:val="24"/>
          <w:lang w:val="fr-FR" w:eastAsia="en-US"/>
        </w:rPr>
      </w:pPr>
      <w:proofErr w:type="spellStart"/>
      <w:r w:rsidRPr="008220FE">
        <w:rPr>
          <w:color w:val="000000"/>
          <w:sz w:val="24"/>
          <w:szCs w:val="24"/>
          <w:lang w:val="fr-FR" w:eastAsia="en-US"/>
        </w:rPr>
        <w:t>Verifică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documentele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intrare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>/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iesire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bunuri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: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cantitate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valoare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dată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semnaturi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>, etc.;</w:t>
      </w:r>
    </w:p>
    <w:p w:rsidR="000559B4" w:rsidRPr="008220FE" w:rsidRDefault="000559B4" w:rsidP="003E33BA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8220FE">
        <w:rPr>
          <w:sz w:val="24"/>
          <w:szCs w:val="24"/>
        </w:rPr>
        <w:t>Ieșirile de bunuri/transferul către alte gestiuni, se efectuează pe bază de bonuri de transfer/consum, aprobate de șeful ierarhic superior</w:t>
      </w:r>
      <w:r w:rsidRPr="008220FE">
        <w:rPr>
          <w:b/>
          <w:sz w:val="24"/>
          <w:szCs w:val="24"/>
        </w:rPr>
        <w:t>;</w:t>
      </w:r>
    </w:p>
    <w:p w:rsidR="000559B4" w:rsidRPr="008220FE" w:rsidRDefault="000559B4" w:rsidP="003E33B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220FE">
        <w:rPr>
          <w:sz w:val="24"/>
          <w:szCs w:val="24"/>
        </w:rPr>
        <w:t xml:space="preserve">Ține separat evidența/documentele bunurilor aparţinând terţilor, primite cu sau fără documente, daca este cazul; </w:t>
      </w:r>
    </w:p>
    <w:p w:rsidR="000559B4" w:rsidRPr="008220FE" w:rsidRDefault="00C3523C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eastAsia="en-US"/>
        </w:rPr>
      </w:pPr>
      <w:r w:rsidRPr="008220FE">
        <w:rPr>
          <w:color w:val="000000"/>
          <w:sz w:val="24"/>
          <w:szCs w:val="24"/>
          <w:lang w:eastAsia="en-US"/>
        </w:rPr>
        <w:t>Î</w:t>
      </w:r>
      <w:r w:rsidR="000559B4" w:rsidRPr="008220FE">
        <w:rPr>
          <w:color w:val="000000"/>
          <w:sz w:val="24"/>
          <w:szCs w:val="24"/>
          <w:lang w:eastAsia="en-US"/>
        </w:rPr>
        <w:t>nregistrează, prelucrează și păstrează informațiile referitoare la situația stocurilor cu ajutorul fiselor de magazie;</w:t>
      </w:r>
    </w:p>
    <w:p w:rsidR="000559B4" w:rsidRPr="008220FE" w:rsidRDefault="000559B4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val="fr-FR" w:eastAsia="en-US"/>
        </w:rPr>
      </w:pPr>
      <w:proofErr w:type="spellStart"/>
      <w:r w:rsidRPr="008220FE">
        <w:rPr>
          <w:color w:val="000000"/>
          <w:sz w:val="24"/>
          <w:szCs w:val="24"/>
          <w:lang w:val="fr-FR" w:eastAsia="en-US"/>
        </w:rPr>
        <w:t>Păstrează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>/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arhivează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documentele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justificative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legate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gramStart"/>
      <w:r w:rsidRPr="008220FE">
        <w:rPr>
          <w:color w:val="000000"/>
          <w:sz w:val="24"/>
          <w:szCs w:val="24"/>
          <w:lang w:val="fr-FR" w:eastAsia="en-US"/>
        </w:rPr>
        <w:t xml:space="preserve">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intrarile</w:t>
      </w:r>
      <w:proofErr w:type="spellEnd"/>
      <w:proofErr w:type="gram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iesirile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și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stocurile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bunuri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>;</w:t>
      </w:r>
    </w:p>
    <w:p w:rsidR="000559B4" w:rsidRPr="008220FE" w:rsidRDefault="00C3523C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val="en-US" w:eastAsia="en-US"/>
        </w:rPr>
      </w:pPr>
      <w:proofErr w:type="spellStart"/>
      <w:r w:rsidRPr="008220FE">
        <w:rPr>
          <w:color w:val="000000"/>
          <w:sz w:val="24"/>
          <w:szCs w:val="24"/>
          <w:lang w:val="en-US" w:eastAsia="en-US"/>
        </w:rPr>
        <w:t>Î</w:t>
      </w:r>
      <w:r w:rsidR="000559B4" w:rsidRPr="008220FE">
        <w:rPr>
          <w:color w:val="000000"/>
          <w:sz w:val="24"/>
          <w:szCs w:val="24"/>
          <w:lang w:val="en-US" w:eastAsia="en-US"/>
        </w:rPr>
        <w:t>ntocmeste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559B4" w:rsidRPr="008220FE">
        <w:rPr>
          <w:color w:val="000000"/>
          <w:sz w:val="24"/>
          <w:szCs w:val="24"/>
          <w:lang w:val="en-US" w:eastAsia="en-US"/>
        </w:rPr>
        <w:t>fișe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0559B4" w:rsidRPr="008220FE">
        <w:rPr>
          <w:color w:val="000000"/>
          <w:sz w:val="24"/>
          <w:szCs w:val="24"/>
          <w:lang w:val="en-US" w:eastAsia="en-US"/>
        </w:rPr>
        <w:t>subinventar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559B4" w:rsidRPr="008220FE">
        <w:rPr>
          <w:color w:val="000000"/>
          <w:sz w:val="24"/>
          <w:szCs w:val="24"/>
          <w:lang w:val="en-US" w:eastAsia="en-US"/>
        </w:rPr>
        <w:t>pentru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559B4" w:rsidRPr="008220FE">
        <w:rPr>
          <w:color w:val="000000"/>
          <w:sz w:val="24"/>
          <w:szCs w:val="24"/>
          <w:lang w:val="en-US" w:eastAsia="en-US"/>
        </w:rPr>
        <w:t>bunurile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559B4" w:rsidRPr="008220FE">
        <w:rPr>
          <w:color w:val="000000"/>
          <w:sz w:val="24"/>
          <w:szCs w:val="24"/>
          <w:lang w:val="en-US" w:eastAsia="en-US"/>
        </w:rPr>
        <w:t>aflate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559B4" w:rsidRPr="008220FE">
        <w:rPr>
          <w:color w:val="000000"/>
          <w:sz w:val="24"/>
          <w:szCs w:val="24"/>
          <w:lang w:val="en-US" w:eastAsia="en-US"/>
        </w:rPr>
        <w:t>în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559B4" w:rsidRPr="008220FE">
        <w:rPr>
          <w:color w:val="000000"/>
          <w:sz w:val="24"/>
          <w:szCs w:val="24"/>
          <w:lang w:val="en-US" w:eastAsia="en-US"/>
        </w:rPr>
        <w:t>folosința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559B4" w:rsidRPr="008220FE">
        <w:rPr>
          <w:color w:val="000000"/>
          <w:sz w:val="24"/>
          <w:szCs w:val="24"/>
          <w:lang w:val="en-US" w:eastAsia="en-US"/>
        </w:rPr>
        <w:t>altor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559B4" w:rsidRPr="008220FE">
        <w:rPr>
          <w:color w:val="000000"/>
          <w:sz w:val="24"/>
          <w:szCs w:val="24"/>
          <w:lang w:val="en-US" w:eastAsia="en-US"/>
        </w:rPr>
        <w:t>persoane</w:t>
      </w:r>
      <w:proofErr w:type="spellEnd"/>
      <w:r w:rsidR="000559B4" w:rsidRPr="008220FE">
        <w:rPr>
          <w:color w:val="000000"/>
          <w:sz w:val="24"/>
          <w:szCs w:val="24"/>
          <w:lang w:val="en-US" w:eastAsia="en-US"/>
        </w:rPr>
        <w:t>;</w:t>
      </w:r>
    </w:p>
    <w:p w:rsidR="000559B4" w:rsidRPr="008220FE" w:rsidRDefault="000559B4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val="en-US" w:eastAsia="en-US"/>
        </w:rPr>
      </w:pPr>
      <w:proofErr w:type="spellStart"/>
      <w:r w:rsidRPr="008220FE">
        <w:rPr>
          <w:color w:val="000000"/>
          <w:sz w:val="24"/>
          <w:szCs w:val="24"/>
          <w:lang w:val="en-US" w:eastAsia="en-US"/>
        </w:rPr>
        <w:t>Utilizează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eficient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spațiul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>/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spațiile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depozitare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bunurilor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>;</w:t>
      </w:r>
    </w:p>
    <w:p w:rsidR="000559B4" w:rsidRPr="008220FE" w:rsidRDefault="000559B4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val="fr-FR" w:eastAsia="en-US"/>
        </w:rPr>
      </w:pPr>
      <w:proofErr w:type="spellStart"/>
      <w:r w:rsidRPr="008220FE">
        <w:rPr>
          <w:color w:val="000000"/>
          <w:sz w:val="24"/>
          <w:szCs w:val="24"/>
          <w:lang w:val="fr-FR" w:eastAsia="en-US"/>
        </w:rPr>
        <w:t>Raportează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superiorului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ierarhic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orice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neconcordanță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între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stocul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fizic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și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cel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scriptic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constatat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la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un moment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dat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>;</w:t>
      </w:r>
    </w:p>
    <w:p w:rsidR="000559B4" w:rsidRPr="008220FE" w:rsidRDefault="000559B4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val="en-US" w:eastAsia="en-US"/>
        </w:rPr>
      </w:pPr>
      <w:proofErr w:type="spellStart"/>
      <w:r w:rsidRPr="008220FE">
        <w:rPr>
          <w:color w:val="000000"/>
          <w:sz w:val="24"/>
          <w:szCs w:val="24"/>
          <w:lang w:val="en-US" w:eastAsia="en-US"/>
        </w:rPr>
        <w:t>Oferă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informații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despre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stocurile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bunuri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aflate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in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gestiune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>;</w:t>
      </w:r>
    </w:p>
    <w:p w:rsidR="000559B4" w:rsidRPr="008220FE" w:rsidRDefault="000559B4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val="en-US" w:eastAsia="en-US"/>
        </w:rPr>
      </w:pPr>
      <w:r w:rsidRPr="008220FE">
        <w:rPr>
          <w:color w:val="000000"/>
          <w:sz w:val="24"/>
          <w:szCs w:val="24"/>
          <w:lang w:val="en-US" w:eastAsia="en-US"/>
        </w:rPr>
        <w:t xml:space="preserve">Face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punctajul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fișelor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magazie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cu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evidența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scriptică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din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contabilitate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cel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putin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o data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pe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an;</w:t>
      </w:r>
      <w:bookmarkStart w:id="0" w:name="_GoBack"/>
      <w:bookmarkEnd w:id="0"/>
    </w:p>
    <w:p w:rsidR="000559B4" w:rsidRPr="008220FE" w:rsidRDefault="000559B4" w:rsidP="003E33B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20FE">
        <w:rPr>
          <w:sz w:val="24"/>
          <w:szCs w:val="24"/>
        </w:rPr>
        <w:lastRenderedPageBreak/>
        <w:t xml:space="preserve">Întocmeşte şi transmite </w:t>
      </w:r>
      <w:r w:rsidR="00DB57C3" w:rsidRPr="008220FE">
        <w:rPr>
          <w:color w:val="000000" w:themeColor="text1"/>
          <w:sz w:val="24"/>
          <w:szCs w:val="24"/>
        </w:rPr>
        <w:t>Serviciului</w:t>
      </w:r>
      <w:r w:rsidR="00DB57C3" w:rsidRPr="008220FE">
        <w:rPr>
          <w:color w:val="FF0000"/>
          <w:sz w:val="24"/>
          <w:szCs w:val="24"/>
        </w:rPr>
        <w:t xml:space="preserve"> </w:t>
      </w:r>
      <w:r w:rsidRPr="008220FE">
        <w:rPr>
          <w:sz w:val="24"/>
          <w:szCs w:val="24"/>
        </w:rPr>
        <w:t>financiar-contabil propunerile pentru casarea obiectelor de inventar şi a mijloacelor fixe</w:t>
      </w:r>
      <w:r w:rsidRPr="008220FE">
        <w:rPr>
          <w:color w:val="000000"/>
          <w:sz w:val="24"/>
          <w:szCs w:val="24"/>
          <w:lang w:val="en-US" w:eastAsia="en-US"/>
        </w:rPr>
        <w:t xml:space="preserve"> care nu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mai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pot fi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utilizate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, care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sunt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deteriorate,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uzate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fizic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și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>/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sau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moral</w:t>
      </w:r>
      <w:r w:rsidRPr="008220FE">
        <w:rPr>
          <w:sz w:val="24"/>
          <w:szCs w:val="24"/>
        </w:rPr>
        <w:t>;</w:t>
      </w:r>
    </w:p>
    <w:p w:rsidR="000559B4" w:rsidRPr="008220FE" w:rsidRDefault="000559B4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val="fr-FR" w:eastAsia="en-US"/>
        </w:rPr>
      </w:pPr>
      <w:proofErr w:type="spellStart"/>
      <w:r w:rsidRPr="008220FE">
        <w:rPr>
          <w:color w:val="000000"/>
          <w:sz w:val="24"/>
          <w:szCs w:val="24"/>
          <w:lang w:val="fr-FR" w:eastAsia="en-US"/>
        </w:rPr>
        <w:t>Participă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la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inventarierea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anuală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a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patrimoniului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asigur</w:t>
      </w:r>
      <w:r w:rsidR="00EF1D62" w:rsidRPr="008220FE">
        <w:rPr>
          <w:color w:val="000000"/>
          <w:sz w:val="24"/>
          <w:szCs w:val="24"/>
          <w:lang w:val="fr-FR" w:eastAsia="en-US"/>
        </w:rPr>
        <w:t>â</w:t>
      </w:r>
      <w:r w:rsidRPr="008220FE">
        <w:rPr>
          <w:color w:val="000000"/>
          <w:sz w:val="24"/>
          <w:szCs w:val="24"/>
          <w:lang w:val="fr-FR" w:eastAsia="en-US"/>
        </w:rPr>
        <w:t>nd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comisiilor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inventariere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accesul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în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toate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spatiile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depozitare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pentru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identificarea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bunurilor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pune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la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dispoziție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toate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documentele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gestiune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: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inventare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precedente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fișe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magazie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fișe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subinventar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documentele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intrare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>/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ieșire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a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bunurilor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din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gestiune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în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ordine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fr-FR" w:eastAsia="en-US"/>
        </w:rPr>
        <w:t>cronologica</w:t>
      </w:r>
      <w:proofErr w:type="spellEnd"/>
      <w:r w:rsidRPr="008220FE">
        <w:rPr>
          <w:color w:val="000000"/>
          <w:sz w:val="24"/>
          <w:szCs w:val="24"/>
          <w:lang w:val="fr-FR" w:eastAsia="en-US"/>
        </w:rPr>
        <w:t>;</w:t>
      </w:r>
    </w:p>
    <w:p w:rsidR="000559B4" w:rsidRPr="008220FE" w:rsidRDefault="000559B4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val="en-US" w:eastAsia="en-US"/>
        </w:rPr>
      </w:pPr>
      <w:proofErr w:type="spellStart"/>
      <w:r w:rsidRPr="008220FE">
        <w:rPr>
          <w:color w:val="000000"/>
          <w:sz w:val="24"/>
          <w:szCs w:val="24"/>
          <w:lang w:val="en-US" w:eastAsia="en-US"/>
        </w:rPr>
        <w:t>Respectă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legislația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în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vigoare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privind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gestionarea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bunuri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>;</w:t>
      </w:r>
    </w:p>
    <w:p w:rsidR="000559B4" w:rsidRPr="008220FE" w:rsidRDefault="000559B4" w:rsidP="003E33BA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  <w:lang w:val="en-US" w:eastAsia="en-US"/>
        </w:rPr>
      </w:pPr>
      <w:proofErr w:type="spellStart"/>
      <w:r w:rsidRPr="008220FE">
        <w:rPr>
          <w:color w:val="000000"/>
          <w:sz w:val="24"/>
          <w:szCs w:val="24"/>
          <w:lang w:val="en-US" w:eastAsia="en-US"/>
        </w:rPr>
        <w:t>Încălcarea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dispozițiilor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legale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cu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privire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gestionarea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bunurilor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atrage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răspunderea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materială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disciplinară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administrativă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după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220FE">
        <w:rPr>
          <w:color w:val="000000"/>
          <w:sz w:val="24"/>
          <w:szCs w:val="24"/>
          <w:lang w:val="en-US" w:eastAsia="en-US"/>
        </w:rPr>
        <w:t>caz</w:t>
      </w:r>
      <w:proofErr w:type="spellEnd"/>
      <w:r w:rsidRPr="008220FE">
        <w:rPr>
          <w:color w:val="000000"/>
          <w:sz w:val="24"/>
          <w:szCs w:val="24"/>
          <w:lang w:val="en-US" w:eastAsia="en-US"/>
        </w:rPr>
        <w:t>.</w:t>
      </w:r>
    </w:p>
    <w:p w:rsidR="002231EB" w:rsidRPr="002231EB" w:rsidRDefault="002231EB" w:rsidP="003E33BA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:rsidR="002231EB" w:rsidRPr="008220FE" w:rsidRDefault="003E33BA" w:rsidP="003E33BA">
      <w:pPr>
        <w:spacing w:line="360" w:lineRule="auto"/>
        <w:rPr>
          <w:rStyle w:val="apple-converted-space"/>
          <w:color w:val="0070C0"/>
          <w:sz w:val="24"/>
          <w:szCs w:val="24"/>
        </w:rPr>
      </w:pPr>
      <w:proofErr w:type="spellStart"/>
      <w:r w:rsidRPr="008220FE">
        <w:rPr>
          <w:rStyle w:val="apple-converted-space"/>
          <w:color w:val="0070C0"/>
          <w:sz w:val="24"/>
          <w:szCs w:val="24"/>
        </w:rPr>
        <w:t>Intocmit</w:t>
      </w:r>
      <w:proofErr w:type="spellEnd"/>
    </w:p>
    <w:p w:rsidR="003E33BA" w:rsidRPr="008220FE" w:rsidRDefault="003E33BA" w:rsidP="003E33BA">
      <w:pPr>
        <w:spacing w:line="360" w:lineRule="auto"/>
        <w:rPr>
          <w:rStyle w:val="apple-converted-space"/>
          <w:color w:val="0070C0"/>
          <w:sz w:val="24"/>
          <w:szCs w:val="24"/>
        </w:rPr>
      </w:pPr>
      <w:r w:rsidRPr="008220FE">
        <w:rPr>
          <w:color w:val="0070C0"/>
          <w:sz w:val="24"/>
          <w:szCs w:val="24"/>
        </w:rPr>
        <w:t>Șef ierarhic superior</w:t>
      </w:r>
    </w:p>
    <w:p w:rsidR="000559B4" w:rsidRPr="008220FE" w:rsidRDefault="00DB57C3" w:rsidP="003E33BA">
      <w:pPr>
        <w:spacing w:line="360" w:lineRule="auto"/>
        <w:rPr>
          <w:b/>
          <w:color w:val="0070C0"/>
          <w:sz w:val="24"/>
          <w:szCs w:val="24"/>
        </w:rPr>
      </w:pPr>
      <w:r w:rsidRPr="008220FE">
        <w:rPr>
          <w:b/>
          <w:color w:val="0070C0"/>
          <w:sz w:val="24"/>
          <w:szCs w:val="24"/>
        </w:rPr>
        <w:t xml:space="preserve">Director de departament / </w:t>
      </w:r>
      <w:r w:rsidR="00A41D52" w:rsidRPr="008220FE">
        <w:rPr>
          <w:b/>
          <w:color w:val="0070C0"/>
          <w:sz w:val="24"/>
          <w:szCs w:val="24"/>
        </w:rPr>
        <w:t xml:space="preserve"> </w:t>
      </w:r>
      <w:r w:rsidRPr="008220FE">
        <w:rPr>
          <w:b/>
          <w:color w:val="0070C0"/>
          <w:sz w:val="24"/>
          <w:szCs w:val="24"/>
        </w:rPr>
        <w:t xml:space="preserve">Șef serviciu </w:t>
      </w:r>
    </w:p>
    <w:tbl>
      <w:tblPr>
        <w:tblW w:w="10655" w:type="dxa"/>
        <w:tblLayout w:type="fixed"/>
        <w:tblLook w:val="04A0" w:firstRow="1" w:lastRow="0" w:firstColumn="1" w:lastColumn="0" w:noHBand="0" w:noVBand="1"/>
      </w:tblPr>
      <w:tblGrid>
        <w:gridCol w:w="10655"/>
      </w:tblGrid>
      <w:tr w:rsidR="000042FF" w:rsidRPr="008220FE" w:rsidTr="006472F9">
        <w:trPr>
          <w:trHeight w:val="270"/>
        </w:trPr>
        <w:tc>
          <w:tcPr>
            <w:tcW w:w="6152" w:type="dxa"/>
            <w:shd w:val="clear" w:color="auto" w:fill="auto"/>
          </w:tcPr>
          <w:p w:rsidR="003E33BA" w:rsidRPr="008220FE" w:rsidRDefault="003E33BA" w:rsidP="003E33BA">
            <w:pPr>
              <w:spacing w:line="360" w:lineRule="auto"/>
              <w:rPr>
                <w:color w:val="0070C0"/>
                <w:sz w:val="24"/>
                <w:szCs w:val="24"/>
              </w:rPr>
            </w:pPr>
            <w:r w:rsidRPr="008220FE">
              <w:rPr>
                <w:color w:val="0070C0"/>
                <w:sz w:val="24"/>
                <w:szCs w:val="24"/>
              </w:rPr>
              <w:t>Numele și prenumele……………………………</w:t>
            </w:r>
          </w:p>
        </w:tc>
      </w:tr>
      <w:tr w:rsidR="000042FF" w:rsidRPr="008220FE" w:rsidTr="006472F9">
        <w:trPr>
          <w:trHeight w:val="539"/>
        </w:trPr>
        <w:tc>
          <w:tcPr>
            <w:tcW w:w="6152" w:type="dxa"/>
            <w:shd w:val="clear" w:color="auto" w:fill="auto"/>
          </w:tcPr>
          <w:p w:rsidR="003E33BA" w:rsidRPr="008220FE" w:rsidRDefault="003E33BA" w:rsidP="003E33BA">
            <w:pPr>
              <w:spacing w:line="360" w:lineRule="auto"/>
              <w:rPr>
                <w:color w:val="0070C0"/>
                <w:sz w:val="24"/>
                <w:szCs w:val="24"/>
              </w:rPr>
            </w:pPr>
            <w:r w:rsidRPr="008220FE">
              <w:rPr>
                <w:color w:val="0070C0"/>
                <w:sz w:val="24"/>
                <w:szCs w:val="24"/>
              </w:rPr>
              <w:t>Semnătura………………………………………….</w:t>
            </w:r>
          </w:p>
        </w:tc>
      </w:tr>
    </w:tbl>
    <w:p w:rsidR="003E33BA" w:rsidRPr="008220FE" w:rsidRDefault="003E33BA" w:rsidP="003E33BA">
      <w:pPr>
        <w:spacing w:line="360" w:lineRule="auto"/>
        <w:rPr>
          <w:color w:val="0070C0"/>
          <w:sz w:val="24"/>
          <w:szCs w:val="24"/>
          <w:u w:val="single"/>
        </w:rPr>
      </w:pPr>
    </w:p>
    <w:p w:rsidR="00FF6081" w:rsidRPr="008220FE" w:rsidRDefault="00DB57C3" w:rsidP="003E33BA">
      <w:pPr>
        <w:spacing w:line="360" w:lineRule="auto"/>
        <w:rPr>
          <w:color w:val="0070C0"/>
          <w:sz w:val="24"/>
          <w:szCs w:val="24"/>
        </w:rPr>
      </w:pPr>
      <w:r w:rsidRPr="008220FE">
        <w:rPr>
          <w:color w:val="0070C0"/>
          <w:sz w:val="24"/>
          <w:szCs w:val="24"/>
        </w:rPr>
        <w:t>A</w:t>
      </w:r>
      <w:r w:rsidR="00DD593E" w:rsidRPr="008220FE">
        <w:rPr>
          <w:color w:val="0070C0"/>
          <w:sz w:val="24"/>
          <w:szCs w:val="24"/>
        </w:rPr>
        <w:t>probat</w:t>
      </w:r>
    </w:p>
    <w:p w:rsidR="003E33BA" w:rsidRPr="008220FE" w:rsidRDefault="00DB57C3" w:rsidP="003E33BA">
      <w:pPr>
        <w:spacing w:line="360" w:lineRule="auto"/>
        <w:rPr>
          <w:b/>
          <w:color w:val="0070C0"/>
          <w:sz w:val="24"/>
          <w:szCs w:val="24"/>
        </w:rPr>
      </w:pPr>
      <w:r w:rsidRPr="008220FE">
        <w:rPr>
          <w:b/>
          <w:color w:val="0070C0"/>
          <w:sz w:val="24"/>
          <w:szCs w:val="24"/>
        </w:rPr>
        <w:t xml:space="preserve">DECAN /  Director General Administrativ   </w:t>
      </w:r>
    </w:p>
    <w:tbl>
      <w:tblPr>
        <w:tblW w:w="10655" w:type="dxa"/>
        <w:tblLayout w:type="fixed"/>
        <w:tblLook w:val="04A0" w:firstRow="1" w:lastRow="0" w:firstColumn="1" w:lastColumn="0" w:noHBand="0" w:noVBand="1"/>
      </w:tblPr>
      <w:tblGrid>
        <w:gridCol w:w="10655"/>
      </w:tblGrid>
      <w:tr w:rsidR="000042FF" w:rsidRPr="008220FE" w:rsidTr="006472F9">
        <w:trPr>
          <w:trHeight w:val="270"/>
        </w:trPr>
        <w:tc>
          <w:tcPr>
            <w:tcW w:w="6152" w:type="dxa"/>
            <w:shd w:val="clear" w:color="auto" w:fill="auto"/>
          </w:tcPr>
          <w:p w:rsidR="003E33BA" w:rsidRPr="008220FE" w:rsidRDefault="003E33BA" w:rsidP="006472F9">
            <w:pPr>
              <w:spacing w:line="360" w:lineRule="auto"/>
              <w:rPr>
                <w:color w:val="0070C0"/>
                <w:sz w:val="24"/>
                <w:szCs w:val="24"/>
              </w:rPr>
            </w:pPr>
            <w:r w:rsidRPr="008220FE">
              <w:rPr>
                <w:color w:val="0070C0"/>
                <w:sz w:val="24"/>
                <w:szCs w:val="24"/>
              </w:rPr>
              <w:t>Numele și prenumele……………………………</w:t>
            </w:r>
          </w:p>
        </w:tc>
      </w:tr>
      <w:tr w:rsidR="000042FF" w:rsidRPr="008220FE" w:rsidTr="006472F9">
        <w:trPr>
          <w:trHeight w:val="539"/>
        </w:trPr>
        <w:tc>
          <w:tcPr>
            <w:tcW w:w="6152" w:type="dxa"/>
            <w:shd w:val="clear" w:color="auto" w:fill="auto"/>
          </w:tcPr>
          <w:p w:rsidR="003E33BA" w:rsidRPr="008220FE" w:rsidRDefault="003E33BA" w:rsidP="006472F9">
            <w:pPr>
              <w:spacing w:line="360" w:lineRule="auto"/>
              <w:rPr>
                <w:color w:val="0070C0"/>
                <w:sz w:val="24"/>
                <w:szCs w:val="24"/>
              </w:rPr>
            </w:pPr>
            <w:r w:rsidRPr="008220FE">
              <w:rPr>
                <w:color w:val="0070C0"/>
                <w:sz w:val="24"/>
                <w:szCs w:val="24"/>
              </w:rPr>
              <w:t>Semnătura………………………………………….</w:t>
            </w:r>
          </w:p>
        </w:tc>
      </w:tr>
    </w:tbl>
    <w:p w:rsidR="00DB57C3" w:rsidRPr="000042FF" w:rsidRDefault="00DB57C3" w:rsidP="003E33BA">
      <w:pPr>
        <w:spacing w:line="360" w:lineRule="auto"/>
        <w:rPr>
          <w:rFonts w:asciiTheme="minorHAnsi" w:hAnsiTheme="minorHAnsi" w:cstheme="minorHAnsi"/>
          <w:color w:val="0070C0"/>
          <w:sz w:val="20"/>
          <w:szCs w:val="20"/>
        </w:rPr>
      </w:pPr>
    </w:p>
    <w:p w:rsidR="003E33BA" w:rsidRPr="000042FF" w:rsidRDefault="003E33BA" w:rsidP="003E33BA">
      <w:pPr>
        <w:spacing w:line="360" w:lineRule="auto"/>
        <w:jc w:val="center"/>
        <w:rPr>
          <w:b/>
          <w:color w:val="0070C0"/>
          <w:sz w:val="22"/>
          <w:szCs w:val="22"/>
        </w:rPr>
      </w:pPr>
      <w:r w:rsidRPr="000042FF">
        <w:rPr>
          <w:b/>
          <w:color w:val="0070C0"/>
          <w:sz w:val="22"/>
          <w:szCs w:val="22"/>
        </w:rPr>
        <w:t>Am luat la cunoștință, titular post</w:t>
      </w:r>
    </w:p>
    <w:p w:rsidR="003E33BA" w:rsidRPr="000042FF" w:rsidRDefault="003E33BA" w:rsidP="003E33BA">
      <w:pPr>
        <w:spacing w:line="360" w:lineRule="auto"/>
        <w:jc w:val="center"/>
        <w:rPr>
          <w:b/>
          <w:color w:val="0070C0"/>
          <w:sz w:val="22"/>
          <w:szCs w:val="22"/>
        </w:rPr>
      </w:pPr>
      <w:r w:rsidRPr="000042FF">
        <w:rPr>
          <w:b/>
          <w:color w:val="0070C0"/>
          <w:sz w:val="22"/>
          <w:szCs w:val="22"/>
        </w:rPr>
        <w:t>Numele și prenumele………………………………………………………………..</w:t>
      </w:r>
    </w:p>
    <w:p w:rsidR="003E33BA" w:rsidRPr="000042FF" w:rsidRDefault="003E33BA" w:rsidP="003E33BA">
      <w:pPr>
        <w:spacing w:line="360" w:lineRule="auto"/>
        <w:jc w:val="center"/>
        <w:rPr>
          <w:b/>
          <w:color w:val="0070C0"/>
          <w:sz w:val="22"/>
          <w:szCs w:val="22"/>
        </w:rPr>
      </w:pPr>
      <w:r w:rsidRPr="000042FF">
        <w:rPr>
          <w:b/>
          <w:color w:val="0070C0"/>
          <w:sz w:val="22"/>
          <w:szCs w:val="22"/>
        </w:rPr>
        <w:t>Semnătura………………………………………………</w:t>
      </w:r>
    </w:p>
    <w:p w:rsidR="003E33BA" w:rsidRPr="003E33BA" w:rsidRDefault="003E33BA" w:rsidP="003E33B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3E33BA" w:rsidRPr="003E33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D7" w:rsidRDefault="005E5FD7" w:rsidP="000559B4">
      <w:r>
        <w:separator/>
      </w:r>
    </w:p>
  </w:endnote>
  <w:endnote w:type="continuationSeparator" w:id="0">
    <w:p w:rsidR="005E5FD7" w:rsidRDefault="005E5FD7" w:rsidP="0005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220FE" w:rsidTr="008220FE">
      <w:tc>
        <w:tcPr>
          <w:tcW w:w="4788" w:type="dxa"/>
        </w:tcPr>
        <w:p w:rsidR="008220FE" w:rsidRDefault="008220FE" w:rsidP="00FB057A">
          <w:pPr>
            <w:pStyle w:val="Footer"/>
          </w:pPr>
          <w:r w:rsidRPr="003054C4">
            <w:rPr>
              <w:i/>
              <w:sz w:val="16"/>
              <w:szCs w:val="16"/>
            </w:rPr>
            <w:t>F 111.07/</w:t>
          </w:r>
          <w:r>
            <w:rPr>
              <w:i/>
              <w:sz w:val="16"/>
              <w:szCs w:val="16"/>
            </w:rPr>
            <w:t>1/</w:t>
          </w:r>
          <w:r w:rsidRPr="003054C4">
            <w:rPr>
              <w:i/>
              <w:sz w:val="16"/>
              <w:szCs w:val="16"/>
            </w:rPr>
            <w:t>Ed.</w:t>
          </w:r>
          <w:r w:rsidRPr="008220FE">
            <w:rPr>
              <w:i/>
              <w:sz w:val="16"/>
              <w:szCs w:val="16"/>
            </w:rPr>
            <w:t xml:space="preserve"> </w:t>
          </w:r>
          <w:r w:rsidRPr="008220FE">
            <w:rPr>
              <w:i/>
              <w:sz w:val="16"/>
              <w:szCs w:val="16"/>
            </w:rPr>
            <w:t>0</w:t>
          </w:r>
          <w:r w:rsidR="00FB057A">
            <w:rPr>
              <w:i/>
              <w:sz w:val="16"/>
              <w:szCs w:val="16"/>
            </w:rPr>
            <w:t>5</w:t>
          </w:r>
        </w:p>
      </w:tc>
      <w:tc>
        <w:tcPr>
          <w:tcW w:w="4788" w:type="dxa"/>
        </w:tcPr>
        <w:p w:rsidR="008220FE" w:rsidRDefault="008220FE" w:rsidP="008220FE">
          <w:pPr>
            <w:pStyle w:val="Footer"/>
            <w:jc w:val="right"/>
          </w:pPr>
          <w:r w:rsidRPr="003054C4">
            <w:rPr>
              <w:i/>
              <w:sz w:val="16"/>
              <w:szCs w:val="16"/>
            </w:rPr>
            <w:t>Document de uz intern</w:t>
          </w:r>
        </w:p>
      </w:tc>
    </w:tr>
  </w:tbl>
  <w:p w:rsidR="000559B4" w:rsidRDefault="00055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D7" w:rsidRDefault="005E5FD7" w:rsidP="000559B4">
      <w:r>
        <w:separator/>
      </w:r>
    </w:p>
  </w:footnote>
  <w:footnote w:type="continuationSeparator" w:id="0">
    <w:p w:rsidR="005E5FD7" w:rsidRDefault="005E5FD7" w:rsidP="0005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0559B4" w:rsidRPr="00EC6FA9" w:rsidTr="00F2742F">
      <w:trPr>
        <w:trHeight w:val="1877"/>
      </w:trPr>
      <w:tc>
        <w:tcPr>
          <w:tcW w:w="2185" w:type="dxa"/>
          <w:vAlign w:val="center"/>
        </w:tcPr>
        <w:p w:rsidR="000559B4" w:rsidRPr="00EC6FA9" w:rsidRDefault="000559B4" w:rsidP="000559B4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304E87FE" wp14:editId="4FC3F363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0559B4" w:rsidRPr="003535CE" w:rsidRDefault="000559B4" w:rsidP="000559B4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0559B4" w:rsidRPr="00EC6FA9" w:rsidRDefault="000559B4" w:rsidP="000559B4">
          <w:pPr>
            <w:jc w:val="center"/>
            <w:rPr>
              <w:sz w:val="4"/>
              <w:szCs w:val="4"/>
              <w:lang w:eastAsia="es-ES"/>
            </w:rPr>
          </w:pPr>
        </w:p>
        <w:p w:rsidR="000559B4" w:rsidRPr="00EC6FA9" w:rsidRDefault="000559B4" w:rsidP="000559B4">
          <w:pPr>
            <w:jc w:val="center"/>
            <w:rPr>
              <w:lang w:eastAsia="es-ES"/>
            </w:rPr>
          </w:pPr>
          <w:r w:rsidRPr="000849F7">
            <w:rPr>
              <w:noProof/>
              <w:lang w:val="en-US" w:eastAsia="en-US"/>
            </w:rPr>
            <w:drawing>
              <wp:inline distT="0" distB="0" distL="0" distR="0" wp14:anchorId="2B5D0E2F" wp14:editId="2BF5E629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59B4" w:rsidRDefault="000559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171B"/>
    <w:multiLevelType w:val="hybridMultilevel"/>
    <w:tmpl w:val="4836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4581E"/>
    <w:multiLevelType w:val="hybridMultilevel"/>
    <w:tmpl w:val="04AE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53"/>
    <w:rsid w:val="000042FF"/>
    <w:rsid w:val="000559B4"/>
    <w:rsid w:val="00100305"/>
    <w:rsid w:val="002231EB"/>
    <w:rsid w:val="002A74B5"/>
    <w:rsid w:val="002F4BB7"/>
    <w:rsid w:val="00396C53"/>
    <w:rsid w:val="003E33BA"/>
    <w:rsid w:val="005E5FD7"/>
    <w:rsid w:val="00665CA8"/>
    <w:rsid w:val="006A5BD2"/>
    <w:rsid w:val="008220FE"/>
    <w:rsid w:val="008B6899"/>
    <w:rsid w:val="00925B6E"/>
    <w:rsid w:val="009530F7"/>
    <w:rsid w:val="00A41D52"/>
    <w:rsid w:val="00B070DF"/>
    <w:rsid w:val="00B51181"/>
    <w:rsid w:val="00C3523C"/>
    <w:rsid w:val="00DB57C3"/>
    <w:rsid w:val="00DD593E"/>
    <w:rsid w:val="00EF1D62"/>
    <w:rsid w:val="00F220A4"/>
    <w:rsid w:val="00F64330"/>
    <w:rsid w:val="00FB057A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B4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559B4"/>
  </w:style>
  <w:style w:type="paragraph" w:styleId="Header">
    <w:name w:val="header"/>
    <w:basedOn w:val="Normal"/>
    <w:link w:val="HeaderChar"/>
    <w:uiPriority w:val="99"/>
    <w:unhideWhenUsed/>
    <w:rsid w:val="00055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B4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55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B4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FE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39"/>
    <w:rsid w:val="008220F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B4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559B4"/>
  </w:style>
  <w:style w:type="paragraph" w:styleId="Header">
    <w:name w:val="header"/>
    <w:basedOn w:val="Normal"/>
    <w:link w:val="HeaderChar"/>
    <w:uiPriority w:val="99"/>
    <w:unhideWhenUsed/>
    <w:rsid w:val="00055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B4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55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B4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FE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39"/>
    <w:rsid w:val="008220F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Radu_C</cp:lastModifiedBy>
  <cp:revision>2</cp:revision>
  <dcterms:created xsi:type="dcterms:W3CDTF">2023-03-21T09:03:00Z</dcterms:created>
  <dcterms:modified xsi:type="dcterms:W3CDTF">2023-03-21T09:03:00Z</dcterms:modified>
</cp:coreProperties>
</file>